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72053D93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66833" w:rsidRPr="00566833">
        <w:rPr>
          <w:rFonts w:cs="Arial"/>
          <w:szCs w:val="24"/>
        </w:rPr>
        <w:t>Anita Tsyura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298D9A1C" w:rsidR="0015265C" w:rsidRPr="00566833" w:rsidRDefault="0015265C" w:rsidP="00E40FF4">
    <w:pPr>
      <w:pStyle w:val="Header"/>
      <w:jc w:val="right"/>
      <w:rPr>
        <w:sz w:val="18"/>
        <w:szCs w:val="14"/>
      </w:rPr>
    </w:pPr>
    <w:r w:rsidRPr="00566833">
      <w:rPr>
        <w:sz w:val="18"/>
        <w:szCs w:val="14"/>
      </w:rPr>
      <w:t>RFP 20</w:t>
    </w:r>
    <w:r w:rsidR="00566833" w:rsidRPr="00566833">
      <w:rPr>
        <w:sz w:val="18"/>
        <w:szCs w:val="14"/>
      </w:rPr>
      <w:t>24</w:t>
    </w:r>
    <w:r w:rsidRPr="00566833">
      <w:rPr>
        <w:sz w:val="18"/>
        <w:szCs w:val="14"/>
      </w:rPr>
      <w:t>-</w:t>
    </w:r>
    <w:r w:rsidR="00566833" w:rsidRPr="00566833">
      <w:rPr>
        <w:sz w:val="18"/>
        <w:szCs w:val="14"/>
      </w:rPr>
      <w:t>21</w:t>
    </w:r>
    <w:r w:rsidRPr="00566833">
      <w:rPr>
        <w:sz w:val="18"/>
        <w:szCs w:val="14"/>
      </w:rPr>
      <w:t xml:space="preserve">: </w:t>
    </w:r>
    <w:r w:rsidR="00566833" w:rsidRPr="00566833">
      <w:rPr>
        <w:sz w:val="18"/>
        <w:szCs w:val="14"/>
      </w:rPr>
      <w:t>Consumer Research Pool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1</cp:revision>
  <cp:lastPrinted>2012-10-03T20:47:00Z</cp:lastPrinted>
  <dcterms:created xsi:type="dcterms:W3CDTF">2015-06-22T22:46:00Z</dcterms:created>
  <dcterms:modified xsi:type="dcterms:W3CDTF">2025-05-29T16:28:00Z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